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DD8D6" w14:textId="77777777" w:rsidR="008931DE" w:rsidRPr="00B0769A" w:rsidRDefault="008931DE" w:rsidP="00C72DDD">
      <w:pPr>
        <w:rPr>
          <w:u w:val="single"/>
          <w:lang w:val="en-GB"/>
        </w:rPr>
      </w:pPr>
      <w:r w:rsidRPr="00B0769A">
        <w:rPr>
          <w:u w:val="single"/>
          <w:lang w:val="en-GB"/>
        </w:rPr>
        <w:t>About the company</w:t>
      </w:r>
    </w:p>
    <w:p w14:paraId="0747CA0C" w14:textId="77777777" w:rsidR="004852BB" w:rsidRPr="00B0769A" w:rsidRDefault="004852BB" w:rsidP="00C72DDD">
      <w:pPr>
        <w:rPr>
          <w:lang w:val="en-GB"/>
        </w:rPr>
      </w:pPr>
      <w:r w:rsidRPr="00B0769A">
        <w:rPr>
          <w:lang w:val="en-GB"/>
        </w:rPr>
        <w:t xml:space="preserve">MEYLE AG is a company of Wulf Gaertner </w:t>
      </w:r>
      <w:proofErr w:type="spellStart"/>
      <w:r w:rsidRPr="00B0769A">
        <w:rPr>
          <w:lang w:val="en-GB"/>
        </w:rPr>
        <w:t>Autoparts</w:t>
      </w:r>
      <w:proofErr w:type="spellEnd"/>
      <w:r w:rsidRPr="00B0769A">
        <w:rPr>
          <w:lang w:val="en-GB"/>
        </w:rPr>
        <w:t xml:space="preserve"> AG. </w:t>
      </w:r>
    </w:p>
    <w:p w14:paraId="681EDFBC" w14:textId="7F95373B" w:rsidR="004852BB" w:rsidRPr="00B0769A" w:rsidRDefault="004852BB" w:rsidP="00C72DDD">
      <w:pPr>
        <w:rPr>
          <w:lang w:val="en-GB"/>
        </w:rPr>
      </w:pPr>
      <w:r w:rsidRPr="00B0769A">
        <w:rPr>
          <w:lang w:val="en-GB"/>
        </w:rPr>
        <w:t xml:space="preserve">Under the MEYLE brand, MEYLE AG develops, </w:t>
      </w:r>
      <w:proofErr w:type="gramStart"/>
      <w:r w:rsidRPr="00B0769A">
        <w:rPr>
          <w:lang w:val="en-GB"/>
        </w:rPr>
        <w:t>produces</w:t>
      </w:r>
      <w:proofErr w:type="gramEnd"/>
      <w:r w:rsidRPr="00B0769A">
        <w:rPr>
          <w:lang w:val="en-GB"/>
        </w:rPr>
        <w:t xml:space="preserve"> and distributes over 24,000 high-quality spare parts for cars, vans and commercial vehicles across 120 countries worldwide. With the three product lines MEYLE ORIGINAL, MEYLE PD and MEYLE HD, MEYLE offers </w:t>
      </w:r>
      <w:r w:rsidR="004A38C8" w:rsidRPr="00B0769A">
        <w:rPr>
          <w:lang w:val="en-GB"/>
        </w:rPr>
        <w:t xml:space="preserve">the independent aftermarket </w:t>
      </w:r>
      <w:r w:rsidRPr="00B0769A">
        <w:rPr>
          <w:lang w:val="en-GB"/>
        </w:rPr>
        <w:t>precise parts and solutions</w:t>
      </w:r>
      <w:r w:rsidR="00FA23CA" w:rsidRPr="00B0769A">
        <w:rPr>
          <w:lang w:val="en-GB"/>
        </w:rPr>
        <w:t xml:space="preserve"> </w:t>
      </w:r>
      <w:r w:rsidR="00171E41" w:rsidRPr="00B0769A">
        <w:rPr>
          <w:lang w:val="en-GB"/>
        </w:rPr>
        <w:t>for combustion engines as well as hybrid and electric cars</w:t>
      </w:r>
      <w:r w:rsidRPr="00B0769A">
        <w:rPr>
          <w:lang w:val="en-GB"/>
        </w:rPr>
        <w:t xml:space="preserve">. Therefore, the company works with a strong network of its own production plants and selected partners. </w:t>
      </w:r>
    </w:p>
    <w:p w14:paraId="1873124E" w14:textId="359A682F" w:rsidR="008931DE" w:rsidRPr="00B0769A" w:rsidRDefault="004852BB" w:rsidP="00C72DDD">
      <w:pPr>
        <w:rPr>
          <w:lang w:val="en-GB"/>
        </w:rPr>
      </w:pPr>
      <w:r w:rsidRPr="00B0769A">
        <w:rPr>
          <w:lang w:val="en-GB"/>
        </w:rPr>
        <w:t xml:space="preserve">Today, the company employs around 1,000 people worldwide, including almost 500 in Hamburg, the company's logistics </w:t>
      </w:r>
      <w:proofErr w:type="spellStart"/>
      <w:r w:rsidRPr="00B0769A">
        <w:rPr>
          <w:lang w:val="en-GB"/>
        </w:rPr>
        <w:t>center</w:t>
      </w:r>
      <w:proofErr w:type="spellEnd"/>
      <w:r w:rsidRPr="00B0769A">
        <w:rPr>
          <w:lang w:val="en-GB"/>
        </w:rPr>
        <w:t xml:space="preserve"> and headquarters. </w:t>
      </w:r>
    </w:p>
    <w:p w14:paraId="119204BE" w14:textId="77777777" w:rsidR="008931DE" w:rsidRPr="00B0769A" w:rsidRDefault="008931DE" w:rsidP="00C72DDD">
      <w:pPr>
        <w:rPr>
          <w:lang w:val="en-GB"/>
        </w:rPr>
      </w:pPr>
      <w:r w:rsidRPr="00B0769A">
        <w:rPr>
          <w:lang w:val="en-GB"/>
        </w:rPr>
        <w:t xml:space="preserve">Follow us on our social media channels: </w:t>
      </w:r>
      <w:hyperlink r:id="rId6" w:history="1">
        <w:r w:rsidRPr="00B0769A">
          <w:rPr>
            <w:rStyle w:val="Hyperlink"/>
          </w:rPr>
          <w:t>Instagram</w:t>
        </w:r>
      </w:hyperlink>
      <w:r w:rsidRPr="00B0769A">
        <w:rPr>
          <w:lang w:val="en-GB"/>
        </w:rPr>
        <w:t xml:space="preserve">, </w:t>
      </w:r>
      <w:hyperlink r:id="rId7" w:history="1">
        <w:r w:rsidRPr="00B0769A">
          <w:rPr>
            <w:rStyle w:val="Hyperlink"/>
          </w:rPr>
          <w:t>Facebook</w:t>
        </w:r>
      </w:hyperlink>
      <w:r w:rsidRPr="00B0769A">
        <w:rPr>
          <w:lang w:val="en-GB"/>
        </w:rPr>
        <w:t xml:space="preserve">, </w:t>
      </w:r>
      <w:hyperlink r:id="rId8" w:history="1">
        <w:r w:rsidRPr="00B0769A">
          <w:rPr>
            <w:rStyle w:val="Hyperlink"/>
          </w:rPr>
          <w:t>LinkedIn</w:t>
        </w:r>
      </w:hyperlink>
      <w:r w:rsidRPr="00B0769A">
        <w:rPr>
          <w:lang w:val="en-GB"/>
        </w:rPr>
        <w:t xml:space="preserve"> and </w:t>
      </w:r>
      <w:hyperlink r:id="rId9" w:history="1">
        <w:r w:rsidRPr="00B0769A">
          <w:rPr>
            <w:rStyle w:val="Hyperlink"/>
          </w:rPr>
          <w:t>YouTube</w:t>
        </w:r>
      </w:hyperlink>
      <w:r w:rsidRPr="00B0769A">
        <w:rPr>
          <w:lang w:val="en-GB"/>
        </w:rPr>
        <w:t>.</w:t>
      </w:r>
    </w:p>
    <w:p w14:paraId="48A33AA6" w14:textId="77777777" w:rsidR="008931DE" w:rsidRPr="00B0769A" w:rsidRDefault="008931DE" w:rsidP="00C72DDD">
      <w:pPr>
        <w:rPr>
          <w:lang w:val="en-GB"/>
        </w:rPr>
      </w:pPr>
    </w:p>
    <w:sectPr w:rsidR="008931DE" w:rsidRPr="00B0769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80301" w14:textId="77777777" w:rsidR="003A3174" w:rsidRDefault="003A3174" w:rsidP="003A3174">
      <w:pPr>
        <w:spacing w:after="0" w:line="240" w:lineRule="auto"/>
      </w:pPr>
      <w:r>
        <w:separator/>
      </w:r>
    </w:p>
  </w:endnote>
  <w:endnote w:type="continuationSeparator" w:id="0">
    <w:p w14:paraId="090D5C28" w14:textId="77777777" w:rsidR="003A3174" w:rsidRDefault="003A3174" w:rsidP="003A3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6EF97" w14:textId="77777777" w:rsidR="003A3174" w:rsidRDefault="003A3174" w:rsidP="003A3174">
      <w:pPr>
        <w:spacing w:after="0" w:line="240" w:lineRule="auto"/>
      </w:pPr>
      <w:r>
        <w:separator/>
      </w:r>
    </w:p>
  </w:footnote>
  <w:footnote w:type="continuationSeparator" w:id="0">
    <w:p w14:paraId="19D14DA1" w14:textId="77777777" w:rsidR="003A3174" w:rsidRDefault="003A3174" w:rsidP="003A31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1DE"/>
    <w:rsid w:val="00024D92"/>
    <w:rsid w:val="00171E41"/>
    <w:rsid w:val="00206E12"/>
    <w:rsid w:val="002D3E72"/>
    <w:rsid w:val="00305462"/>
    <w:rsid w:val="00307B27"/>
    <w:rsid w:val="00326F3E"/>
    <w:rsid w:val="003A3174"/>
    <w:rsid w:val="003A6EC7"/>
    <w:rsid w:val="00405232"/>
    <w:rsid w:val="004852BB"/>
    <w:rsid w:val="004A38C8"/>
    <w:rsid w:val="0052142B"/>
    <w:rsid w:val="0073446D"/>
    <w:rsid w:val="00811693"/>
    <w:rsid w:val="00817DFA"/>
    <w:rsid w:val="008634ED"/>
    <w:rsid w:val="0088097C"/>
    <w:rsid w:val="008931DE"/>
    <w:rsid w:val="0095312E"/>
    <w:rsid w:val="00AB528E"/>
    <w:rsid w:val="00AF77EF"/>
    <w:rsid w:val="00B0769A"/>
    <w:rsid w:val="00B13E3A"/>
    <w:rsid w:val="00C72DDD"/>
    <w:rsid w:val="00D2409F"/>
    <w:rsid w:val="00DA5504"/>
    <w:rsid w:val="00EA6476"/>
    <w:rsid w:val="00ED5AA4"/>
    <w:rsid w:val="00EF400B"/>
    <w:rsid w:val="00F53BB7"/>
    <w:rsid w:val="00FA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251C63C"/>
  <w15:chartTrackingRefBased/>
  <w15:docId w15:val="{F228355D-4A48-40AA-80A5-BAC43386B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8931DE"/>
    <w:rPr>
      <w:color w:val="0000FF"/>
      <w:u w:val="single"/>
      <w:lang w:val="en-GB" w:eastAsia="en-GB"/>
    </w:rPr>
  </w:style>
  <w:style w:type="paragraph" w:styleId="StandardWeb">
    <w:name w:val="Normal (Web)"/>
    <w:basedOn w:val="Standard"/>
    <w:uiPriority w:val="99"/>
    <w:unhideWhenUsed/>
    <w:rsid w:val="008931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Fett">
    <w:name w:val="Strong"/>
    <w:basedOn w:val="Absatz-Standardschriftart"/>
    <w:uiPriority w:val="22"/>
    <w:qFormat/>
    <w:rsid w:val="008931DE"/>
    <w:rPr>
      <w:b/>
      <w:bCs/>
    </w:rPr>
  </w:style>
  <w:style w:type="paragraph" w:styleId="berarbeitung">
    <w:name w:val="Revision"/>
    <w:hidden/>
    <w:uiPriority w:val="99"/>
    <w:semiHidden/>
    <w:rsid w:val="008931DE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3054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0546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0546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0546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05462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3A31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A3174"/>
  </w:style>
  <w:style w:type="paragraph" w:styleId="Fuzeile">
    <w:name w:val="footer"/>
    <w:basedOn w:val="Standard"/>
    <w:link w:val="FuzeileZchn"/>
    <w:uiPriority w:val="99"/>
    <w:unhideWhenUsed/>
    <w:rsid w:val="003A31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A3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6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company/meyle-ag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meyle.part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nstagram.com/meyle_parts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www.youtube.com/user/MEYLETV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Meyle AG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Granegger, Anna-Maria</dc:creator>
  <cp:keywords/>
  <dc:description/>
  <cp:lastModifiedBy>Granegger, Anna-Maria</cp:lastModifiedBy>
  <cp:revision>4</cp:revision>
  <dcterms:created xsi:type="dcterms:W3CDTF">2024-09-06T06:42:00Z</dcterms:created>
  <dcterms:modified xsi:type="dcterms:W3CDTF">2024-09-06T06:43:00Z</dcterms:modified>
</cp:coreProperties>
</file>